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1E6" w:rsidRPr="00FF78B4" w:rsidRDefault="00B06E31" w:rsidP="00E342E6">
      <w:pPr>
        <w:pStyle w:val="1"/>
        <w:spacing w:before="0" w:after="0" w:line="240" w:lineRule="auto"/>
        <w:ind w:left="1701" w:right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1235075</wp:posOffset>
            </wp:positionH>
            <wp:positionV relativeFrom="margin">
              <wp:posOffset>74930</wp:posOffset>
            </wp:positionV>
            <wp:extent cx="1356360" cy="1574165"/>
            <wp:effectExtent l="19050" t="0" r="0" b="0"/>
            <wp:wrapSquare wrapText="bothSides"/>
            <wp:docPr id="6" name="Рисунок 3" descr="c:\Users\User\Desktop\новые фото\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е фото\портр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589" r="21584" b="2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2E6">
        <w:rPr>
          <w:rFonts w:ascii="Times New Roman" w:hAnsi="Times New Roman" w:cs="Times New Roman"/>
          <w:sz w:val="28"/>
          <w:szCs w:val="28"/>
        </w:rPr>
        <w:t xml:space="preserve">   </w:t>
      </w:r>
      <w:r w:rsidR="00FF78B4">
        <w:rPr>
          <w:rFonts w:ascii="Times New Roman" w:hAnsi="Times New Roman" w:cs="Times New Roman"/>
          <w:sz w:val="28"/>
          <w:szCs w:val="28"/>
        </w:rPr>
        <w:t>Киршина Ольга Сергеевна</w:t>
      </w:r>
    </w:p>
    <w:p w:rsidR="00144328" w:rsidRDefault="00E342E6" w:rsidP="00144328">
      <w:pPr>
        <w:spacing w:line="240" w:lineRule="auto"/>
        <w:ind w:left="1701" w:right="170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МКДОУ детский </w:t>
      </w:r>
      <w:r w:rsidR="00FF78B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ад </w:t>
      </w:r>
      <w:r w:rsidR="00FF78B4">
        <w:rPr>
          <w:rFonts w:ascii="Times New Roman" w:hAnsi="Times New Roman"/>
          <w:sz w:val="28"/>
          <w:szCs w:val="28"/>
        </w:rPr>
        <w:t xml:space="preserve">№428 Дзержинского района </w:t>
      </w:r>
      <w:proofErr w:type="gramStart"/>
      <w:r w:rsidR="00FF78B4">
        <w:rPr>
          <w:rFonts w:ascii="Times New Roman" w:hAnsi="Times New Roman"/>
          <w:sz w:val="28"/>
          <w:szCs w:val="28"/>
        </w:rPr>
        <w:t>г</w:t>
      </w:r>
      <w:proofErr w:type="gramEnd"/>
      <w:r w:rsidR="00FF78B4">
        <w:rPr>
          <w:rFonts w:ascii="Times New Roman" w:hAnsi="Times New Roman"/>
          <w:sz w:val="28"/>
          <w:szCs w:val="28"/>
        </w:rPr>
        <w:t>. Новосибирск</w:t>
      </w:r>
      <w:bookmarkStart w:id="0" w:name="_GoBack"/>
      <w:bookmarkEnd w:id="0"/>
    </w:p>
    <w:p w:rsidR="00144328" w:rsidRDefault="00FF78B4" w:rsidP="00144328">
      <w:pPr>
        <w:spacing w:line="240" w:lineRule="auto"/>
        <w:ind w:left="1701" w:right="1701"/>
        <w:jc w:val="right"/>
        <w:rPr>
          <w:rFonts w:ascii="Times New Roman" w:hAnsi="Times New Roman"/>
          <w:sz w:val="28"/>
          <w:szCs w:val="28"/>
        </w:rPr>
      </w:pPr>
      <w:r w:rsidRPr="00FF78B4">
        <w:rPr>
          <w:rFonts w:ascii="Times New Roman" w:hAnsi="Times New Roman"/>
          <w:sz w:val="28"/>
          <w:szCs w:val="28"/>
        </w:rPr>
        <w:t>Учитель-логопед</w:t>
      </w:r>
      <w:r w:rsidR="00144328">
        <w:rPr>
          <w:rFonts w:ascii="Times New Roman" w:hAnsi="Times New Roman"/>
          <w:sz w:val="28"/>
          <w:szCs w:val="28"/>
        </w:rPr>
        <w:t xml:space="preserve"> первой </w:t>
      </w:r>
    </w:p>
    <w:p w:rsidR="00FF78B4" w:rsidRDefault="00144328" w:rsidP="00144328">
      <w:pPr>
        <w:spacing w:line="240" w:lineRule="auto"/>
        <w:ind w:left="1701" w:right="170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квалификационной </w:t>
      </w:r>
      <w:r w:rsidR="00FF78B4">
        <w:rPr>
          <w:rFonts w:ascii="Times New Roman" w:hAnsi="Times New Roman"/>
          <w:sz w:val="28"/>
          <w:szCs w:val="28"/>
        </w:rPr>
        <w:t>категории</w:t>
      </w:r>
    </w:p>
    <w:p w:rsidR="00B06E31" w:rsidRDefault="00B06E31" w:rsidP="00144328">
      <w:pPr>
        <w:spacing w:line="240" w:lineRule="auto"/>
        <w:ind w:left="1701" w:right="170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электронная почта </w:t>
      </w:r>
      <w:hyperlink r:id="rId6" w:history="1">
        <w:r w:rsidRPr="006504E2">
          <w:rPr>
            <w:rStyle w:val="af5"/>
            <w:rFonts w:ascii="Times New Roman" w:hAnsi="Times New Roman"/>
            <w:sz w:val="28"/>
            <w:szCs w:val="28"/>
          </w:rPr>
          <w:t>9039010974@mail.ru</w:t>
        </w:r>
      </w:hyperlink>
    </w:p>
    <w:p w:rsidR="00B06E31" w:rsidRPr="00B06E31" w:rsidRDefault="00B06E31" w:rsidP="00144328">
      <w:pPr>
        <w:spacing w:line="240" w:lineRule="auto"/>
        <w:ind w:left="1701" w:right="170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 8 903 901 09 74</w:t>
      </w:r>
    </w:p>
    <w:p w:rsidR="00E342E6" w:rsidRDefault="00E342E6" w:rsidP="00922E6E">
      <w:pPr>
        <w:pStyle w:val="1"/>
        <w:spacing w:before="0" w:after="0" w:line="240" w:lineRule="auto"/>
        <w:ind w:left="1701" w:right="170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2E6" w:rsidRDefault="00E342E6" w:rsidP="00922E6E">
      <w:pPr>
        <w:pStyle w:val="1"/>
        <w:spacing w:before="0" w:after="0" w:line="240" w:lineRule="auto"/>
        <w:ind w:left="1701" w:right="170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F2C" w:rsidRPr="00AD4E6D" w:rsidRDefault="00377F2C" w:rsidP="00144328">
      <w:pPr>
        <w:pStyle w:val="1"/>
        <w:spacing w:before="0" w:after="0" w:line="240" w:lineRule="auto"/>
        <w:ind w:left="1701" w:right="170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4E6D">
        <w:rPr>
          <w:rFonts w:ascii="Times New Roman" w:hAnsi="Times New Roman" w:cs="Times New Roman"/>
          <w:sz w:val="28"/>
          <w:szCs w:val="28"/>
        </w:rPr>
        <w:t>Ис</w:t>
      </w:r>
      <w:r w:rsidR="00A3536A">
        <w:rPr>
          <w:rFonts w:ascii="Times New Roman" w:hAnsi="Times New Roman" w:cs="Times New Roman"/>
          <w:sz w:val="28"/>
          <w:szCs w:val="28"/>
        </w:rPr>
        <w:t xml:space="preserve">пользование игровых технологий </w:t>
      </w:r>
      <w:r w:rsidRPr="00AD4E6D">
        <w:rPr>
          <w:rFonts w:ascii="Times New Roman" w:hAnsi="Times New Roman" w:cs="Times New Roman"/>
          <w:sz w:val="28"/>
          <w:szCs w:val="28"/>
        </w:rPr>
        <w:t>в процессе автоматизации поставленных звуков у детей с ТНР.</w:t>
      </w:r>
    </w:p>
    <w:p w:rsidR="00377F2C" w:rsidRPr="00AD4E6D" w:rsidRDefault="00377F2C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</w:p>
    <w:p w:rsidR="00377F2C" w:rsidRPr="00AD4E6D" w:rsidRDefault="00377F2C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Игра является ведущей деятельностью дошкольников. Поэтому все дошкольное детство должно быть посвящено игре. Здесь все «</w:t>
      </w:r>
      <w:r w:rsidR="001D417E" w:rsidRPr="00AD4E6D">
        <w:rPr>
          <w:rFonts w:ascii="Times New Roman" w:hAnsi="Times New Roman"/>
          <w:sz w:val="28"/>
          <w:szCs w:val="28"/>
        </w:rPr>
        <w:t>не по-</w:t>
      </w:r>
      <w:r w:rsidRPr="00AD4E6D">
        <w:rPr>
          <w:rFonts w:ascii="Times New Roman" w:hAnsi="Times New Roman"/>
          <w:sz w:val="28"/>
          <w:szCs w:val="28"/>
        </w:rPr>
        <w:t>настоящему», но позволяет ребенку используя воображен</w:t>
      </w:r>
      <w:r w:rsidR="00B91403" w:rsidRPr="00AD4E6D">
        <w:rPr>
          <w:rFonts w:ascii="Times New Roman" w:hAnsi="Times New Roman"/>
          <w:sz w:val="28"/>
          <w:szCs w:val="28"/>
        </w:rPr>
        <w:t>ие применять новые умения и знания</w:t>
      </w:r>
      <w:r w:rsidR="001D417E" w:rsidRPr="00AD4E6D">
        <w:rPr>
          <w:rFonts w:ascii="Times New Roman" w:hAnsi="Times New Roman"/>
          <w:sz w:val="28"/>
          <w:szCs w:val="28"/>
        </w:rPr>
        <w:t>.</w:t>
      </w:r>
    </w:p>
    <w:p w:rsidR="00377F2C" w:rsidRPr="00AD4E6D" w:rsidRDefault="00377F2C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Дети же с ограниченными возможностями здоровья это соматически ослабленные дети, со сниженной познавательной активностью, с нарушениями ЦНС и другими проблемами. Это значит, что им необходимы специальные условия в образовательном процессе.</w:t>
      </w:r>
    </w:p>
    <w:p w:rsidR="00377F2C" w:rsidRPr="00AD4E6D" w:rsidRDefault="00377F2C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П</w:t>
      </w:r>
      <w:r w:rsidR="00B91403" w:rsidRPr="00AD4E6D">
        <w:rPr>
          <w:rFonts w:ascii="Times New Roman" w:hAnsi="Times New Roman"/>
          <w:sz w:val="28"/>
          <w:szCs w:val="28"/>
        </w:rPr>
        <w:t>оэтому в логопедической работе мы с коллегами активно используем</w:t>
      </w:r>
      <w:r w:rsidRPr="00AD4E6D">
        <w:rPr>
          <w:rFonts w:ascii="Times New Roman" w:hAnsi="Times New Roman"/>
          <w:sz w:val="28"/>
          <w:szCs w:val="28"/>
        </w:rPr>
        <w:t xml:space="preserve"> игровые </w:t>
      </w:r>
      <w:r w:rsidR="00B91403" w:rsidRPr="00AD4E6D">
        <w:rPr>
          <w:rFonts w:ascii="Times New Roman" w:hAnsi="Times New Roman"/>
          <w:sz w:val="28"/>
          <w:szCs w:val="28"/>
        </w:rPr>
        <w:t>технологии, которые помогают нам</w:t>
      </w:r>
      <w:r w:rsidRPr="00AD4E6D">
        <w:rPr>
          <w:rFonts w:ascii="Times New Roman" w:hAnsi="Times New Roman"/>
          <w:sz w:val="28"/>
          <w:szCs w:val="28"/>
        </w:rPr>
        <w:t>:</w:t>
      </w:r>
    </w:p>
    <w:p w:rsidR="001D417E" w:rsidRPr="00AD4E6D" w:rsidRDefault="00377F2C" w:rsidP="00922E6E">
      <w:pPr>
        <w:pStyle w:val="a3"/>
        <w:numPr>
          <w:ilvl w:val="0"/>
          <w:numId w:val="1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Создавать игровую мотивацию, стимулируя детей к деятельности</w:t>
      </w:r>
    </w:p>
    <w:p w:rsidR="00377F2C" w:rsidRPr="00AD4E6D" w:rsidRDefault="001D417E" w:rsidP="00922E6E">
      <w:pPr>
        <w:pStyle w:val="a3"/>
        <w:numPr>
          <w:ilvl w:val="0"/>
          <w:numId w:val="1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Повышать познавательную активность детей</w:t>
      </w:r>
    </w:p>
    <w:p w:rsidR="00377F2C" w:rsidRPr="00AD4E6D" w:rsidRDefault="00377F2C" w:rsidP="00922E6E">
      <w:pPr>
        <w:pStyle w:val="a3"/>
        <w:numPr>
          <w:ilvl w:val="0"/>
          <w:numId w:val="1"/>
        </w:numPr>
        <w:spacing w:after="0"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 xml:space="preserve">Поддерживать интерес </w:t>
      </w:r>
      <w:r w:rsidR="00B91403" w:rsidRPr="00AD4E6D">
        <w:rPr>
          <w:rFonts w:ascii="Times New Roman" w:hAnsi="Times New Roman"/>
          <w:sz w:val="28"/>
          <w:szCs w:val="28"/>
        </w:rPr>
        <w:t>к данной</w:t>
      </w:r>
      <w:r w:rsidRPr="00AD4E6D">
        <w:rPr>
          <w:rFonts w:ascii="Times New Roman" w:hAnsi="Times New Roman"/>
          <w:sz w:val="28"/>
          <w:szCs w:val="28"/>
        </w:rPr>
        <w:t xml:space="preserve"> деятельности</w:t>
      </w:r>
    </w:p>
    <w:p w:rsidR="00377F2C" w:rsidRPr="00AD4E6D" w:rsidRDefault="00377F2C" w:rsidP="00922E6E">
      <w:pPr>
        <w:pStyle w:val="a3"/>
        <w:numPr>
          <w:ilvl w:val="0"/>
          <w:numId w:val="1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Давать специальные знания, умения и навыки</w:t>
      </w:r>
    </w:p>
    <w:p w:rsidR="00377F2C" w:rsidRPr="00AD4E6D" w:rsidRDefault="00377F2C" w:rsidP="00922E6E">
      <w:pPr>
        <w:pStyle w:val="a3"/>
        <w:numPr>
          <w:ilvl w:val="0"/>
          <w:numId w:val="1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Вовлекать в процесс игры всю личность ребенка: чувства, эмоции, волю, интересы и потребности</w:t>
      </w:r>
    </w:p>
    <w:p w:rsidR="00377F2C" w:rsidRPr="00AD4E6D" w:rsidRDefault="00377F2C" w:rsidP="00922E6E">
      <w:pPr>
        <w:pStyle w:val="a3"/>
        <w:numPr>
          <w:ilvl w:val="0"/>
          <w:numId w:val="1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А детям доставляют удовольствие и позволяют лучше усваивать материал</w:t>
      </w:r>
    </w:p>
    <w:p w:rsidR="00377F2C" w:rsidRPr="00AD4E6D" w:rsidRDefault="00377F2C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b/>
          <w:sz w:val="28"/>
          <w:szCs w:val="28"/>
        </w:rPr>
        <w:t xml:space="preserve">  </w:t>
      </w:r>
      <w:r w:rsidRPr="00AD4E6D">
        <w:rPr>
          <w:rFonts w:ascii="Times New Roman" w:hAnsi="Times New Roman"/>
          <w:sz w:val="28"/>
          <w:szCs w:val="28"/>
        </w:rPr>
        <w:t xml:space="preserve">Понятие «игровые педагогические технологии» включает достаточно обширную группу методов и приёмов организации педагогического процесса в форме различных дидактических игр. </w:t>
      </w:r>
    </w:p>
    <w:p w:rsidR="00377F2C" w:rsidRPr="00AD4E6D" w:rsidRDefault="00E801E6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используем</w:t>
      </w:r>
      <w:r w:rsidR="00377F2C" w:rsidRPr="00AD4E6D">
        <w:rPr>
          <w:rFonts w:ascii="Times New Roman" w:hAnsi="Times New Roman"/>
          <w:sz w:val="28"/>
          <w:szCs w:val="28"/>
        </w:rPr>
        <w:t xml:space="preserve"> педагогический опыт таких известных логопедов как  О. И. Лазаренко, Л. А. Комарова, Н. Е. </w:t>
      </w:r>
      <w:proofErr w:type="spellStart"/>
      <w:r w:rsidR="00377F2C" w:rsidRPr="00AD4E6D">
        <w:rPr>
          <w:rFonts w:ascii="Times New Roman" w:hAnsi="Times New Roman"/>
          <w:sz w:val="28"/>
          <w:szCs w:val="28"/>
        </w:rPr>
        <w:t>Ильякова</w:t>
      </w:r>
      <w:proofErr w:type="spellEnd"/>
      <w:r w:rsidR="00377F2C" w:rsidRPr="00AD4E6D">
        <w:rPr>
          <w:rFonts w:ascii="Times New Roman" w:hAnsi="Times New Roman"/>
          <w:sz w:val="28"/>
          <w:szCs w:val="28"/>
        </w:rPr>
        <w:t xml:space="preserve">, И. Л. Лебедева, Михайлова, Е. Н. Юрьева, И. В. </w:t>
      </w:r>
      <w:proofErr w:type="spellStart"/>
      <w:r w:rsidR="00377F2C" w:rsidRPr="00AD4E6D">
        <w:rPr>
          <w:rFonts w:ascii="Times New Roman" w:hAnsi="Times New Roman"/>
          <w:sz w:val="28"/>
          <w:szCs w:val="28"/>
        </w:rPr>
        <w:t>Сошина</w:t>
      </w:r>
      <w:proofErr w:type="spellEnd"/>
      <w:r w:rsidR="00377F2C" w:rsidRPr="00AD4E6D">
        <w:rPr>
          <w:rFonts w:ascii="Times New Roman" w:hAnsi="Times New Roman"/>
          <w:sz w:val="28"/>
          <w:szCs w:val="28"/>
        </w:rPr>
        <w:t>, Л. М. Козырева, З. Т. Бобылева, Г. Е. Михайлова, Н. И.  Сахарова, К. Е. Бухарина</w:t>
      </w:r>
    </w:p>
    <w:p w:rsidR="00377F2C" w:rsidRPr="00AD4E6D" w:rsidRDefault="00377F2C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 xml:space="preserve">Процесс автоматизации поставленных звуков предполагает многократное проговаривание сначала изолированного звука, </w:t>
      </w:r>
      <w:r w:rsidR="00B91403" w:rsidRPr="00AD4E6D">
        <w:rPr>
          <w:rFonts w:ascii="Times New Roman" w:hAnsi="Times New Roman"/>
          <w:sz w:val="28"/>
          <w:szCs w:val="28"/>
        </w:rPr>
        <w:t xml:space="preserve">а затем </w:t>
      </w:r>
      <w:r w:rsidRPr="00AD4E6D">
        <w:rPr>
          <w:rFonts w:ascii="Times New Roman" w:hAnsi="Times New Roman"/>
          <w:sz w:val="28"/>
          <w:szCs w:val="28"/>
        </w:rPr>
        <w:lastRenderedPageBreak/>
        <w:t>слогов, слов, словосочетаний и предложений. Этими педагогами разработаны такие дидактические игры, которые позволяют превратить скучный и длительный процесс введения</w:t>
      </w:r>
      <w:r w:rsidR="00B91403" w:rsidRPr="00AD4E6D">
        <w:rPr>
          <w:rFonts w:ascii="Times New Roman" w:hAnsi="Times New Roman"/>
          <w:sz w:val="28"/>
          <w:szCs w:val="28"/>
        </w:rPr>
        <w:t xml:space="preserve"> звуков в речь в увлекательную, а иногда и</w:t>
      </w:r>
      <w:r w:rsidRPr="00AD4E6D">
        <w:rPr>
          <w:rFonts w:ascii="Times New Roman" w:hAnsi="Times New Roman"/>
          <w:sz w:val="28"/>
          <w:szCs w:val="28"/>
        </w:rPr>
        <w:t xml:space="preserve"> смешную игру. Правила игры позволяют участие нескольких игроков, что так же увеличивает продуктивность моей работы. Особенно в современных условиях, когда детей со статусом ОВЗ</w:t>
      </w:r>
      <w:r w:rsidR="00B91403" w:rsidRPr="00AD4E6D">
        <w:rPr>
          <w:rFonts w:ascii="Times New Roman" w:hAnsi="Times New Roman"/>
          <w:sz w:val="28"/>
          <w:szCs w:val="28"/>
        </w:rPr>
        <w:t>,</w:t>
      </w:r>
      <w:r w:rsidRPr="00AD4E6D">
        <w:rPr>
          <w:rFonts w:ascii="Times New Roman" w:hAnsi="Times New Roman"/>
          <w:sz w:val="28"/>
          <w:szCs w:val="28"/>
        </w:rPr>
        <w:t xml:space="preserve"> в группах  много, это не маловажно.</w:t>
      </w:r>
    </w:p>
    <w:p w:rsidR="00377F2C" w:rsidRPr="00AD4E6D" w:rsidRDefault="00377F2C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Произнесение изолированного звука и слогов облегчают тренажеры Л. А. Комаровой и О. И. Лазаренко. Они пред</w:t>
      </w:r>
      <w:r w:rsidR="00B91403" w:rsidRPr="00AD4E6D">
        <w:rPr>
          <w:rFonts w:ascii="Times New Roman" w:hAnsi="Times New Roman"/>
          <w:sz w:val="28"/>
          <w:szCs w:val="28"/>
        </w:rPr>
        <w:t>ставлены в авторских альбомах.  Т</w:t>
      </w:r>
      <w:r w:rsidRPr="00AD4E6D">
        <w:rPr>
          <w:rFonts w:ascii="Times New Roman" w:hAnsi="Times New Roman"/>
          <w:sz w:val="28"/>
          <w:szCs w:val="28"/>
        </w:rPr>
        <w:t xml:space="preserve">акие тренажеры </w:t>
      </w:r>
      <w:r w:rsidR="00B91403" w:rsidRPr="00AD4E6D">
        <w:rPr>
          <w:rFonts w:ascii="Times New Roman" w:hAnsi="Times New Roman"/>
          <w:sz w:val="28"/>
          <w:szCs w:val="28"/>
        </w:rPr>
        <w:t xml:space="preserve">делаются на отдельных листах и </w:t>
      </w:r>
      <w:r w:rsidRPr="00AD4E6D">
        <w:rPr>
          <w:rFonts w:ascii="Times New Roman" w:hAnsi="Times New Roman"/>
          <w:sz w:val="28"/>
          <w:szCs w:val="28"/>
        </w:rPr>
        <w:t xml:space="preserve">детям </w:t>
      </w:r>
      <w:r w:rsidR="00B91403" w:rsidRPr="00AD4E6D">
        <w:rPr>
          <w:rFonts w:ascii="Times New Roman" w:hAnsi="Times New Roman"/>
          <w:sz w:val="28"/>
          <w:szCs w:val="28"/>
        </w:rPr>
        <w:t xml:space="preserve">предлагается </w:t>
      </w:r>
      <w:r w:rsidRPr="00AD4E6D">
        <w:rPr>
          <w:rFonts w:ascii="Times New Roman" w:hAnsi="Times New Roman"/>
          <w:sz w:val="28"/>
          <w:szCs w:val="28"/>
        </w:rPr>
        <w:t>«Погудеть пароходом», «Завести мотор у машины», «Посадить снежинку на варежку» и т. д.</w:t>
      </w:r>
    </w:p>
    <w:p w:rsidR="00377F2C" w:rsidRDefault="00377F2C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D4E6D">
        <w:rPr>
          <w:rFonts w:ascii="Times New Roman" w:hAnsi="Times New Roman"/>
          <w:sz w:val="28"/>
          <w:szCs w:val="28"/>
        </w:rPr>
        <w:t>Как только произнесение слогов позволяет нам перейти к проговариванию слов, начинаем играть в «Жадину», «Бабушку и внучка», «</w:t>
      </w:r>
      <w:proofErr w:type="spellStart"/>
      <w:r w:rsidRPr="00AD4E6D">
        <w:rPr>
          <w:rFonts w:ascii="Times New Roman" w:hAnsi="Times New Roman"/>
          <w:sz w:val="28"/>
          <w:szCs w:val="28"/>
        </w:rPr>
        <w:t>Языколомки</w:t>
      </w:r>
      <w:proofErr w:type="spellEnd"/>
      <w:r w:rsidRPr="00AD4E6D">
        <w:rPr>
          <w:rFonts w:ascii="Times New Roman" w:hAnsi="Times New Roman"/>
          <w:sz w:val="28"/>
          <w:szCs w:val="28"/>
        </w:rPr>
        <w:t>», «Глупого осла», «</w:t>
      </w:r>
      <w:proofErr w:type="spellStart"/>
      <w:r w:rsidRPr="00AD4E6D">
        <w:rPr>
          <w:rFonts w:ascii="Times New Roman" w:hAnsi="Times New Roman"/>
          <w:sz w:val="28"/>
          <w:szCs w:val="28"/>
        </w:rPr>
        <w:t>Ходилки</w:t>
      </w:r>
      <w:proofErr w:type="spellEnd"/>
      <w:r w:rsidRPr="00AD4E6D">
        <w:rPr>
          <w:rFonts w:ascii="Times New Roman" w:hAnsi="Times New Roman"/>
          <w:sz w:val="28"/>
          <w:szCs w:val="28"/>
        </w:rPr>
        <w:t xml:space="preserve">», «Кошку, мышку и мушку», «Собери картинку» и многие другие игры, на материале  И. Л. Лебедевой  «Трудный звук, ты наш друг»,  Н. Е. </w:t>
      </w:r>
      <w:proofErr w:type="spellStart"/>
      <w:r w:rsidRPr="00AD4E6D">
        <w:rPr>
          <w:rFonts w:ascii="Times New Roman" w:hAnsi="Times New Roman"/>
          <w:sz w:val="28"/>
          <w:szCs w:val="28"/>
        </w:rPr>
        <w:t>Ильяковой</w:t>
      </w:r>
      <w:proofErr w:type="spellEnd"/>
      <w:r w:rsidRPr="00AD4E6D">
        <w:rPr>
          <w:rFonts w:ascii="Times New Roman" w:hAnsi="Times New Roman"/>
          <w:sz w:val="28"/>
          <w:szCs w:val="28"/>
        </w:rPr>
        <w:t xml:space="preserve">  «Звуки - я вас узнаю», О. И. Лазаренко «Альбомы по автоматизации звуков» Во всех этих методических пособиях</w:t>
      </w:r>
      <w:proofErr w:type="gramEnd"/>
      <w:r w:rsidRPr="00AD4E6D">
        <w:rPr>
          <w:rFonts w:ascii="Times New Roman" w:hAnsi="Times New Roman"/>
          <w:sz w:val="28"/>
          <w:szCs w:val="28"/>
        </w:rPr>
        <w:t xml:space="preserve"> представлен материал на сонорные, шипящие и свистящие звуки. Эти игры хорошо сочетаются и варьируются друг с другом. Можно взять правила от одного автора, а картинный материал от другого. Или дополнить, если вариант игры усложняется, а картинок не хватает. </w:t>
      </w:r>
    </w:p>
    <w:p w:rsidR="00A30CA0" w:rsidRDefault="000914EA" w:rsidP="00117023">
      <w:pPr>
        <w:spacing w:after="0" w:line="240" w:lineRule="auto"/>
        <w:ind w:left="1701" w:right="170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72550" cy="1213209"/>
            <wp:effectExtent l="76200" t="19050" r="70500" b="44091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3811" t="14739" r="15704" b="7829"/>
                    <a:stretch/>
                  </pic:blipFill>
                  <pic:spPr bwMode="auto">
                    <a:xfrm>
                      <a:off x="0" y="0"/>
                      <a:ext cx="1496373" cy="12328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117023">
        <w:rPr>
          <w:noProof/>
          <w:lang w:eastAsia="ru-RU"/>
        </w:rPr>
        <w:drawing>
          <wp:inline distT="0" distB="0" distL="0" distR="0">
            <wp:extent cx="1689792" cy="1237670"/>
            <wp:effectExtent l="95250" t="19050" r="62808" b="577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7660" r="6121" b="16394"/>
                    <a:stretch/>
                  </pic:blipFill>
                  <pic:spPr bwMode="auto">
                    <a:xfrm>
                      <a:off x="0" y="0"/>
                      <a:ext cx="1705870" cy="12494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023">
        <w:rPr>
          <w:rFonts w:ascii="Times New Roman" w:hAnsi="Times New Roman"/>
          <w:sz w:val="28"/>
          <w:szCs w:val="28"/>
        </w:rPr>
        <w:t xml:space="preserve">  </w:t>
      </w:r>
      <w:r w:rsidR="00117023">
        <w:rPr>
          <w:noProof/>
          <w:lang w:eastAsia="ru-RU"/>
        </w:rPr>
        <w:drawing>
          <wp:inline distT="0" distB="0" distL="0" distR="0">
            <wp:extent cx="1479711" cy="1219835"/>
            <wp:effectExtent l="95250" t="19050" r="63339" b="565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9466" t="7811" r="6667"/>
                    <a:stretch/>
                  </pic:blipFill>
                  <pic:spPr bwMode="auto">
                    <a:xfrm>
                      <a:off x="0" y="0"/>
                      <a:ext cx="1499975" cy="1236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1E6" w:rsidRPr="00AD4E6D" w:rsidRDefault="00E801E6" w:rsidP="00117023">
      <w:pPr>
        <w:spacing w:after="0" w:line="240" w:lineRule="auto"/>
        <w:ind w:left="1701" w:right="1701"/>
        <w:jc w:val="both"/>
        <w:rPr>
          <w:rFonts w:ascii="Times New Roman" w:hAnsi="Times New Roman"/>
          <w:sz w:val="28"/>
          <w:szCs w:val="28"/>
        </w:rPr>
      </w:pPr>
    </w:p>
    <w:p w:rsidR="00377F2C" w:rsidRPr="007A5792" w:rsidRDefault="00377F2C" w:rsidP="007A5792">
      <w:pPr>
        <w:spacing w:line="240" w:lineRule="auto"/>
        <w:ind w:left="1701" w:right="1701" w:firstLine="709"/>
        <w:jc w:val="both"/>
        <w:rPr>
          <w:noProof/>
          <w:lang w:eastAsia="ru-RU"/>
        </w:rPr>
      </w:pPr>
      <w:r w:rsidRPr="00AD4E6D">
        <w:rPr>
          <w:rFonts w:ascii="Times New Roman" w:hAnsi="Times New Roman"/>
          <w:sz w:val="28"/>
          <w:szCs w:val="28"/>
        </w:rPr>
        <w:t>В альбомах О. И. Лазаренко есть игра «Собери картинку». По</w:t>
      </w:r>
      <w:r w:rsidR="0083381A">
        <w:rPr>
          <w:rFonts w:ascii="Times New Roman" w:hAnsi="Times New Roman"/>
          <w:sz w:val="28"/>
          <w:szCs w:val="28"/>
        </w:rPr>
        <w:t xml:space="preserve"> принципу разрезных картинок. Н</w:t>
      </w:r>
      <w:r w:rsidRPr="00AD4E6D">
        <w:rPr>
          <w:rFonts w:ascii="Times New Roman" w:hAnsi="Times New Roman"/>
          <w:sz w:val="28"/>
          <w:szCs w:val="28"/>
        </w:rPr>
        <w:t>а оборотной стороне напечатаны слова и картинки к ним с заданным звуком. Проговаривая названия и складывая детали друг на друга в зеркальном изображении из маленьких карточек на обороте собирается сюжетная картинка, на которой все предметы в своем названии содержат автоматизированный звук. Но на заднеязычные звуки игр не было. Игр с этими звуками</w:t>
      </w:r>
      <w:r w:rsidR="00B91403" w:rsidRPr="00AD4E6D">
        <w:rPr>
          <w:rFonts w:ascii="Times New Roman" w:hAnsi="Times New Roman"/>
          <w:sz w:val="28"/>
          <w:szCs w:val="28"/>
        </w:rPr>
        <w:t>,</w:t>
      </w:r>
      <w:r w:rsidRPr="00AD4E6D">
        <w:rPr>
          <w:rFonts w:ascii="Times New Roman" w:hAnsi="Times New Roman"/>
          <w:sz w:val="28"/>
          <w:szCs w:val="28"/>
        </w:rPr>
        <w:t xml:space="preserve"> вообще мало. А необхо</w:t>
      </w:r>
      <w:r w:rsidR="00B91403" w:rsidRPr="00AD4E6D">
        <w:rPr>
          <w:rFonts w:ascii="Times New Roman" w:hAnsi="Times New Roman"/>
          <w:sz w:val="28"/>
          <w:szCs w:val="28"/>
        </w:rPr>
        <w:t>димость в этих играх есть. И на их основе мы подобрали</w:t>
      </w:r>
      <w:r w:rsidRPr="00AD4E6D">
        <w:rPr>
          <w:rFonts w:ascii="Times New Roman" w:hAnsi="Times New Roman"/>
          <w:sz w:val="28"/>
          <w:szCs w:val="28"/>
        </w:rPr>
        <w:t xml:space="preserve"> материал для игр со звуками «Х», «Г», «К», «М», «Н».</w:t>
      </w:r>
      <w:r w:rsidR="000914EA" w:rsidRPr="000914EA">
        <w:rPr>
          <w:noProof/>
          <w:lang w:eastAsia="ru-RU"/>
        </w:rPr>
        <w:t xml:space="preserve"> </w:t>
      </w:r>
    </w:p>
    <w:p w:rsidR="00E801E6" w:rsidRPr="000914EA" w:rsidRDefault="00377F2C" w:rsidP="000914EA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Далее переходим к играм с произнесением словосочетаний «Шел я, шел…», «Скакала я, скакала…», «Прыгал, прыгал</w:t>
      </w:r>
      <w:proofErr w:type="gramStart"/>
      <w:r w:rsidRPr="00AD4E6D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AD4E6D">
        <w:rPr>
          <w:rFonts w:ascii="Times New Roman" w:hAnsi="Times New Roman"/>
          <w:sz w:val="28"/>
          <w:szCs w:val="28"/>
        </w:rPr>
        <w:t>.» Эти игры так</w:t>
      </w:r>
      <w:r w:rsidR="000914EA">
        <w:rPr>
          <w:rFonts w:ascii="Times New Roman" w:hAnsi="Times New Roman"/>
          <w:sz w:val="28"/>
          <w:szCs w:val="28"/>
        </w:rPr>
        <w:t xml:space="preserve"> же из альбомов О. И. Лазаренко.</w:t>
      </w:r>
    </w:p>
    <w:p w:rsidR="00377F2C" w:rsidRPr="00AD4E6D" w:rsidRDefault="00377F2C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Для дифференциации оппозиционных звуков играем в «Логопедическое домино», «</w:t>
      </w:r>
      <w:proofErr w:type="spellStart"/>
      <w:r w:rsidRPr="00AD4E6D">
        <w:rPr>
          <w:rFonts w:ascii="Times New Roman" w:hAnsi="Times New Roman"/>
          <w:sz w:val="28"/>
          <w:szCs w:val="28"/>
        </w:rPr>
        <w:t>Ходилки</w:t>
      </w:r>
      <w:proofErr w:type="spellEnd"/>
      <w:r w:rsidRPr="00AD4E6D">
        <w:rPr>
          <w:rFonts w:ascii="Times New Roman" w:hAnsi="Times New Roman"/>
          <w:sz w:val="28"/>
          <w:szCs w:val="28"/>
        </w:rPr>
        <w:t xml:space="preserve">» и «Рифмы» созданные на основе пособий Е. Н. Юрьевой «Цепочки», И. В. </w:t>
      </w:r>
      <w:proofErr w:type="spellStart"/>
      <w:r w:rsidRPr="00AD4E6D">
        <w:rPr>
          <w:rFonts w:ascii="Times New Roman" w:hAnsi="Times New Roman"/>
          <w:sz w:val="28"/>
          <w:szCs w:val="28"/>
        </w:rPr>
        <w:t>Сошиной</w:t>
      </w:r>
      <w:proofErr w:type="spellEnd"/>
      <w:r w:rsidRPr="00AD4E6D">
        <w:rPr>
          <w:rFonts w:ascii="Times New Roman" w:hAnsi="Times New Roman"/>
          <w:sz w:val="28"/>
          <w:szCs w:val="28"/>
        </w:rPr>
        <w:t xml:space="preserve"> «Рифмы», </w:t>
      </w:r>
      <w:r w:rsidR="00812344">
        <w:rPr>
          <w:rFonts w:ascii="Times New Roman" w:hAnsi="Times New Roman"/>
          <w:sz w:val="28"/>
          <w:szCs w:val="28"/>
        </w:rPr>
        <w:t xml:space="preserve">З. Т. </w:t>
      </w:r>
      <w:proofErr w:type="spellStart"/>
      <w:r w:rsidRPr="00AD4E6D">
        <w:rPr>
          <w:rFonts w:ascii="Times New Roman" w:hAnsi="Times New Roman"/>
          <w:sz w:val="28"/>
          <w:szCs w:val="28"/>
        </w:rPr>
        <w:t>Бобылевой</w:t>
      </w:r>
      <w:proofErr w:type="spellEnd"/>
      <w:r w:rsidRPr="00AD4E6D">
        <w:rPr>
          <w:rFonts w:ascii="Times New Roman" w:hAnsi="Times New Roman"/>
          <w:sz w:val="28"/>
          <w:szCs w:val="28"/>
        </w:rPr>
        <w:t xml:space="preserve"> «Игры с парными картинками», И. Л. Лебедевой «Трудный звук, ты наш друг»</w:t>
      </w:r>
    </w:p>
    <w:p w:rsidR="000914EA" w:rsidRDefault="000914EA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25433" cy="1725433"/>
            <wp:effectExtent l="114300" t="38100" r="65267" b="65267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49" cy="17360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1996" cy="1726400"/>
            <wp:effectExtent l="133350" t="38100" r="79254" b="6430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119" cy="17422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7F2C" w:rsidRPr="00AD4E6D" w:rsidRDefault="00377F2C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При составлении рассказов используем «Фонетические рассказы» К. Е. Бухариной и «Собираем предложения» Г. Е. Михайловой и Н. И. Сахаровой дополненные символами предлогов. Получаются предложения в стиле мнемотехники. Дети легко их составляют сами так, как очень большая часть коррекцио</w:t>
      </w:r>
      <w:r w:rsidR="000914EA">
        <w:rPr>
          <w:rFonts w:ascii="Times New Roman" w:hAnsi="Times New Roman"/>
          <w:sz w:val="28"/>
          <w:szCs w:val="28"/>
        </w:rPr>
        <w:t>нной работы в муниципальном казенном дошкольном учреждении №428 основана</w:t>
      </w:r>
      <w:r w:rsidRPr="00AD4E6D">
        <w:rPr>
          <w:rFonts w:ascii="Times New Roman" w:hAnsi="Times New Roman"/>
          <w:sz w:val="28"/>
          <w:szCs w:val="28"/>
        </w:rPr>
        <w:t xml:space="preserve"> на мнемотехнике.</w:t>
      </w:r>
    </w:p>
    <w:p w:rsidR="00377F2C" w:rsidRPr="00AD4E6D" w:rsidRDefault="0083381A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занятия</w:t>
      </w:r>
      <w:r w:rsidR="00377F2C" w:rsidRPr="00AD4E6D">
        <w:rPr>
          <w:rFonts w:ascii="Times New Roman" w:hAnsi="Times New Roman"/>
          <w:sz w:val="28"/>
          <w:szCs w:val="28"/>
        </w:rPr>
        <w:t xml:space="preserve"> дети забирают </w:t>
      </w:r>
      <w:r w:rsidRPr="00AD4E6D">
        <w:rPr>
          <w:rFonts w:ascii="Times New Roman" w:hAnsi="Times New Roman"/>
          <w:sz w:val="28"/>
          <w:szCs w:val="28"/>
        </w:rPr>
        <w:t xml:space="preserve">игры </w:t>
      </w:r>
      <w:r w:rsidR="00377F2C" w:rsidRPr="00AD4E6D">
        <w:rPr>
          <w:rFonts w:ascii="Times New Roman" w:hAnsi="Times New Roman"/>
          <w:sz w:val="28"/>
          <w:szCs w:val="28"/>
        </w:rPr>
        <w:t>с собой. Играют в группах с воспитателями. Уносят домой для того, чтобы играть с родителями. Поэтому игры должны быть в кабинете в нескольких экземплярах. К каждому комплекту прилагается инструкция с правилами. Для воспитателей и родителей проводятся</w:t>
      </w:r>
      <w:r w:rsidR="00AD4E6D" w:rsidRPr="00AD4E6D">
        <w:rPr>
          <w:rFonts w:ascii="Times New Roman" w:hAnsi="Times New Roman"/>
          <w:sz w:val="28"/>
          <w:szCs w:val="28"/>
        </w:rPr>
        <w:t xml:space="preserve"> обучающие мастер-классы, где им</w:t>
      </w:r>
      <w:r w:rsidR="00377F2C" w:rsidRPr="00AD4E6D">
        <w:rPr>
          <w:rFonts w:ascii="Times New Roman" w:hAnsi="Times New Roman"/>
          <w:sz w:val="28"/>
          <w:szCs w:val="28"/>
        </w:rPr>
        <w:t xml:space="preserve"> показываю</w:t>
      </w:r>
      <w:r w:rsidR="00AD4E6D" w:rsidRPr="00AD4E6D">
        <w:rPr>
          <w:rFonts w:ascii="Times New Roman" w:hAnsi="Times New Roman"/>
          <w:sz w:val="28"/>
          <w:szCs w:val="28"/>
        </w:rPr>
        <w:t>т</w:t>
      </w:r>
      <w:r w:rsidR="00812344">
        <w:rPr>
          <w:rFonts w:ascii="Times New Roman" w:hAnsi="Times New Roman"/>
          <w:sz w:val="28"/>
          <w:szCs w:val="28"/>
        </w:rPr>
        <w:t xml:space="preserve">, </w:t>
      </w:r>
      <w:r w:rsidR="00377F2C" w:rsidRPr="00AD4E6D">
        <w:rPr>
          <w:rFonts w:ascii="Times New Roman" w:hAnsi="Times New Roman"/>
          <w:sz w:val="28"/>
          <w:szCs w:val="28"/>
        </w:rPr>
        <w:t>как играть в эти игры и рассказываю</w:t>
      </w:r>
      <w:r w:rsidR="00AD4E6D" w:rsidRPr="00AD4E6D">
        <w:rPr>
          <w:rFonts w:ascii="Times New Roman" w:hAnsi="Times New Roman"/>
          <w:sz w:val="28"/>
          <w:szCs w:val="28"/>
        </w:rPr>
        <w:t>т</w:t>
      </w:r>
      <w:r w:rsidR="00377F2C" w:rsidRPr="00AD4E6D">
        <w:rPr>
          <w:rFonts w:ascii="Times New Roman" w:hAnsi="Times New Roman"/>
          <w:sz w:val="28"/>
          <w:szCs w:val="28"/>
        </w:rPr>
        <w:t xml:space="preserve">, что они развивают. </w:t>
      </w:r>
    </w:p>
    <w:p w:rsidR="00377F2C" w:rsidRPr="00AD4E6D" w:rsidRDefault="00377F2C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Все эти игры развивают навыки фонематического анализа и синтеза, обогащают и активизируют словарь, формируют грамматический строй речи, укрепляют психологическую базу речи (память, восприятие, мышление и внимание), помогают включить механизмы самоконтроля, воспитывают любовь и уважение</w:t>
      </w:r>
      <w:r w:rsidR="00812344">
        <w:rPr>
          <w:rFonts w:ascii="Times New Roman" w:hAnsi="Times New Roman"/>
          <w:sz w:val="28"/>
          <w:szCs w:val="28"/>
        </w:rPr>
        <w:t xml:space="preserve"> к живому русскому языку, а так</w:t>
      </w:r>
      <w:r w:rsidRPr="00AD4E6D">
        <w:rPr>
          <w:rFonts w:ascii="Times New Roman" w:hAnsi="Times New Roman"/>
          <w:sz w:val="28"/>
          <w:szCs w:val="28"/>
        </w:rPr>
        <w:t>же, способствуют развитию чувства юмора.</w:t>
      </w:r>
    </w:p>
    <w:p w:rsidR="00AD4E6D" w:rsidRDefault="00AD4E6D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</w:p>
    <w:p w:rsidR="00377F2C" w:rsidRPr="00AD4E6D" w:rsidRDefault="001D417E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Список используемой литературы:</w:t>
      </w:r>
    </w:p>
    <w:p w:rsidR="001D417E" w:rsidRPr="00AD4E6D" w:rsidRDefault="001D417E" w:rsidP="00922E6E">
      <w:pPr>
        <w:pStyle w:val="a3"/>
        <w:numPr>
          <w:ilvl w:val="0"/>
          <w:numId w:val="2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Лебедева</w:t>
      </w:r>
      <w:r w:rsidR="00922E6E">
        <w:rPr>
          <w:rFonts w:ascii="Times New Roman" w:hAnsi="Times New Roman"/>
          <w:sz w:val="28"/>
          <w:szCs w:val="28"/>
        </w:rPr>
        <w:t>, И.</w:t>
      </w:r>
      <w:r w:rsidRPr="00AD4E6D">
        <w:rPr>
          <w:rFonts w:ascii="Times New Roman" w:hAnsi="Times New Roman"/>
          <w:sz w:val="28"/>
          <w:szCs w:val="28"/>
        </w:rPr>
        <w:t xml:space="preserve">Л. «Трудный звук ты наш друг» </w:t>
      </w:r>
      <w:r w:rsidR="00914609">
        <w:rPr>
          <w:rFonts w:ascii="Times New Roman" w:hAnsi="Times New Roman"/>
          <w:sz w:val="28"/>
          <w:szCs w:val="28"/>
        </w:rPr>
        <w:t>(</w:t>
      </w:r>
      <w:r w:rsidRPr="00AD4E6D">
        <w:rPr>
          <w:rFonts w:ascii="Times New Roman" w:hAnsi="Times New Roman"/>
          <w:sz w:val="28"/>
          <w:szCs w:val="28"/>
        </w:rPr>
        <w:t xml:space="preserve">Звуки Р, </w:t>
      </w:r>
      <w:proofErr w:type="spellStart"/>
      <w:r w:rsidRPr="00AD4E6D">
        <w:rPr>
          <w:rFonts w:ascii="Times New Roman" w:hAnsi="Times New Roman"/>
          <w:sz w:val="28"/>
          <w:szCs w:val="28"/>
        </w:rPr>
        <w:t>Рь</w:t>
      </w:r>
      <w:proofErr w:type="spellEnd"/>
      <w:r w:rsidRPr="00AD4E6D">
        <w:rPr>
          <w:rFonts w:ascii="Times New Roman" w:hAnsi="Times New Roman"/>
          <w:sz w:val="28"/>
          <w:szCs w:val="28"/>
        </w:rPr>
        <w:t xml:space="preserve">. Звуки Л, Ль. Звуки С, </w:t>
      </w:r>
      <w:proofErr w:type="spellStart"/>
      <w:r w:rsidRPr="00AD4E6D">
        <w:rPr>
          <w:rFonts w:ascii="Times New Roman" w:hAnsi="Times New Roman"/>
          <w:sz w:val="28"/>
          <w:szCs w:val="28"/>
        </w:rPr>
        <w:t>Сь-З</w:t>
      </w:r>
      <w:proofErr w:type="gramStart"/>
      <w:r w:rsidRPr="00AD4E6D">
        <w:rPr>
          <w:rFonts w:ascii="Times New Roman" w:hAnsi="Times New Roman"/>
          <w:sz w:val="28"/>
          <w:szCs w:val="28"/>
        </w:rPr>
        <w:t>,З</w:t>
      </w:r>
      <w:proofErr w:type="gramEnd"/>
      <w:r w:rsidRPr="00AD4E6D">
        <w:rPr>
          <w:rFonts w:ascii="Times New Roman" w:hAnsi="Times New Roman"/>
          <w:sz w:val="28"/>
          <w:szCs w:val="28"/>
        </w:rPr>
        <w:t>ь</w:t>
      </w:r>
      <w:proofErr w:type="spellEnd"/>
      <w:r w:rsidRPr="00AD4E6D">
        <w:rPr>
          <w:rFonts w:ascii="Times New Roman" w:hAnsi="Times New Roman"/>
          <w:sz w:val="28"/>
          <w:szCs w:val="28"/>
        </w:rPr>
        <w:t>. Звуки Ш, Ж. Звуки Ц, Ч</w:t>
      </w:r>
      <w:r w:rsidR="00914609">
        <w:rPr>
          <w:rFonts w:ascii="Times New Roman" w:hAnsi="Times New Roman"/>
          <w:sz w:val="28"/>
          <w:szCs w:val="28"/>
        </w:rPr>
        <w:t>)</w:t>
      </w:r>
      <w:r w:rsidRPr="00AD4E6D">
        <w:rPr>
          <w:rFonts w:ascii="Times New Roman" w:hAnsi="Times New Roman"/>
          <w:sz w:val="28"/>
          <w:szCs w:val="28"/>
        </w:rPr>
        <w:t>.</w:t>
      </w:r>
    </w:p>
    <w:p w:rsidR="001D417E" w:rsidRDefault="001D417E" w:rsidP="00922E6E">
      <w:pPr>
        <w:pStyle w:val="a3"/>
        <w:numPr>
          <w:ilvl w:val="0"/>
          <w:numId w:val="2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Комарова</w:t>
      </w:r>
      <w:r w:rsidR="00922E6E">
        <w:rPr>
          <w:rFonts w:ascii="Times New Roman" w:hAnsi="Times New Roman"/>
          <w:sz w:val="28"/>
          <w:szCs w:val="28"/>
        </w:rPr>
        <w:t>,</w:t>
      </w:r>
      <w:r w:rsidRPr="00AD4E6D">
        <w:rPr>
          <w:rFonts w:ascii="Times New Roman" w:hAnsi="Times New Roman"/>
          <w:sz w:val="28"/>
          <w:szCs w:val="28"/>
        </w:rPr>
        <w:t xml:space="preserve"> </w:t>
      </w:r>
      <w:r w:rsidR="00922E6E">
        <w:rPr>
          <w:rFonts w:ascii="Times New Roman" w:hAnsi="Times New Roman"/>
          <w:sz w:val="28"/>
          <w:szCs w:val="28"/>
        </w:rPr>
        <w:t>Л.</w:t>
      </w:r>
      <w:r w:rsidR="00D1772C">
        <w:rPr>
          <w:rFonts w:ascii="Times New Roman" w:hAnsi="Times New Roman"/>
          <w:sz w:val="28"/>
          <w:szCs w:val="28"/>
        </w:rPr>
        <w:t>А. «Автоматизация звука Л (Р, Ш, Ж, С, З) в игровых упражнениях»</w:t>
      </w:r>
    </w:p>
    <w:p w:rsidR="00C46F0C" w:rsidRPr="00AD4E6D" w:rsidRDefault="00C46F0C" w:rsidP="00922E6E">
      <w:pPr>
        <w:pStyle w:val="a3"/>
        <w:numPr>
          <w:ilvl w:val="0"/>
          <w:numId w:val="2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Бобылева</w:t>
      </w:r>
      <w:r w:rsidR="00922E6E">
        <w:rPr>
          <w:rFonts w:ascii="Times New Roman" w:hAnsi="Times New Roman"/>
          <w:sz w:val="28"/>
          <w:szCs w:val="28"/>
        </w:rPr>
        <w:t>, З.</w:t>
      </w:r>
      <w:r>
        <w:rPr>
          <w:rFonts w:ascii="Times New Roman" w:hAnsi="Times New Roman"/>
          <w:sz w:val="28"/>
          <w:szCs w:val="28"/>
        </w:rPr>
        <w:t>Т. «Игры с парными карточками»</w:t>
      </w:r>
    </w:p>
    <w:p w:rsidR="001D417E" w:rsidRPr="00AD4E6D" w:rsidRDefault="001D417E" w:rsidP="00922E6E">
      <w:pPr>
        <w:pStyle w:val="a3"/>
        <w:numPr>
          <w:ilvl w:val="0"/>
          <w:numId w:val="2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Бухарина</w:t>
      </w:r>
      <w:r w:rsidR="00922E6E">
        <w:rPr>
          <w:rFonts w:ascii="Times New Roman" w:hAnsi="Times New Roman"/>
          <w:sz w:val="28"/>
          <w:szCs w:val="28"/>
        </w:rPr>
        <w:t>, К.</w:t>
      </w:r>
      <w:r w:rsidR="00735BCE">
        <w:rPr>
          <w:rFonts w:ascii="Times New Roman" w:hAnsi="Times New Roman"/>
          <w:sz w:val="28"/>
          <w:szCs w:val="28"/>
        </w:rPr>
        <w:t>Е.</w:t>
      </w:r>
      <w:r w:rsidR="00735BCE" w:rsidRPr="00735BCE">
        <w:rPr>
          <w:rFonts w:ascii="Times New Roman" w:hAnsi="Times New Roman"/>
          <w:sz w:val="28"/>
          <w:szCs w:val="28"/>
        </w:rPr>
        <w:t xml:space="preserve"> </w:t>
      </w:r>
      <w:r w:rsidR="00735BCE">
        <w:rPr>
          <w:rFonts w:ascii="Times New Roman" w:hAnsi="Times New Roman"/>
          <w:sz w:val="28"/>
          <w:szCs w:val="28"/>
        </w:rPr>
        <w:t>«Фонетические рассказы»</w:t>
      </w:r>
    </w:p>
    <w:p w:rsidR="001D417E" w:rsidRPr="00AD4E6D" w:rsidRDefault="001D417E" w:rsidP="00922E6E">
      <w:pPr>
        <w:pStyle w:val="a3"/>
        <w:numPr>
          <w:ilvl w:val="0"/>
          <w:numId w:val="2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Юрьева</w:t>
      </w:r>
      <w:r w:rsidR="00922E6E">
        <w:rPr>
          <w:rFonts w:ascii="Times New Roman" w:hAnsi="Times New Roman"/>
          <w:sz w:val="28"/>
          <w:szCs w:val="28"/>
        </w:rPr>
        <w:t>, Е.</w:t>
      </w:r>
      <w:r w:rsidR="0072153E">
        <w:rPr>
          <w:rFonts w:ascii="Times New Roman" w:hAnsi="Times New Roman"/>
          <w:sz w:val="28"/>
          <w:szCs w:val="28"/>
        </w:rPr>
        <w:t>Н. «Цепочки слов на шипящие звуки», «Цепочки слов на сонорные звуки», «Цепочки слов на свистящие звуки»</w:t>
      </w:r>
    </w:p>
    <w:p w:rsidR="001D417E" w:rsidRPr="00AD4E6D" w:rsidRDefault="001D417E" w:rsidP="00922E6E">
      <w:pPr>
        <w:pStyle w:val="a3"/>
        <w:numPr>
          <w:ilvl w:val="0"/>
          <w:numId w:val="2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4E6D">
        <w:rPr>
          <w:rFonts w:ascii="Times New Roman" w:hAnsi="Times New Roman"/>
          <w:sz w:val="28"/>
          <w:szCs w:val="28"/>
        </w:rPr>
        <w:t>Ильякова</w:t>
      </w:r>
      <w:proofErr w:type="spellEnd"/>
      <w:r w:rsidR="00922E6E">
        <w:rPr>
          <w:rFonts w:ascii="Times New Roman" w:hAnsi="Times New Roman"/>
          <w:sz w:val="28"/>
          <w:szCs w:val="28"/>
        </w:rPr>
        <w:t>, Н.</w:t>
      </w:r>
      <w:r w:rsidR="00735BCE">
        <w:rPr>
          <w:rFonts w:ascii="Times New Roman" w:hAnsi="Times New Roman"/>
          <w:sz w:val="28"/>
          <w:szCs w:val="28"/>
        </w:rPr>
        <w:t xml:space="preserve">Е. «Звуки Р-Л я вас различаю», «Звуки </w:t>
      </w:r>
      <w:proofErr w:type="gramStart"/>
      <w:r w:rsidR="00735BCE">
        <w:rPr>
          <w:rFonts w:ascii="Times New Roman" w:hAnsi="Times New Roman"/>
          <w:sz w:val="28"/>
          <w:szCs w:val="28"/>
        </w:rPr>
        <w:t>Ш</w:t>
      </w:r>
      <w:proofErr w:type="gramEnd"/>
      <w:r w:rsidR="00735BCE">
        <w:rPr>
          <w:rFonts w:ascii="Times New Roman" w:hAnsi="Times New Roman"/>
          <w:sz w:val="28"/>
          <w:szCs w:val="28"/>
        </w:rPr>
        <w:t>, Ж – я вас различаю!», «Звуки С,З, Ц -я вас различаю!», «Звуки Ч, Щ-я вас различаю»</w:t>
      </w:r>
    </w:p>
    <w:p w:rsidR="001D417E" w:rsidRDefault="001D417E" w:rsidP="00922E6E">
      <w:pPr>
        <w:pStyle w:val="a3"/>
        <w:numPr>
          <w:ilvl w:val="0"/>
          <w:numId w:val="2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D4E6D">
        <w:rPr>
          <w:rFonts w:ascii="Times New Roman" w:hAnsi="Times New Roman"/>
          <w:sz w:val="28"/>
          <w:szCs w:val="28"/>
        </w:rPr>
        <w:t>Лазаренко</w:t>
      </w:r>
      <w:r w:rsidR="00922E6E">
        <w:rPr>
          <w:rFonts w:ascii="Times New Roman" w:hAnsi="Times New Roman"/>
          <w:sz w:val="28"/>
          <w:szCs w:val="28"/>
        </w:rPr>
        <w:t>, О.</w:t>
      </w:r>
      <w:r w:rsidR="0072153E">
        <w:rPr>
          <w:rFonts w:ascii="Times New Roman" w:hAnsi="Times New Roman"/>
          <w:sz w:val="28"/>
          <w:szCs w:val="28"/>
        </w:rPr>
        <w:t xml:space="preserve">И. «Альбом для автоматизации </w:t>
      </w:r>
      <w:r w:rsidR="00735BCE">
        <w:rPr>
          <w:rFonts w:ascii="Times New Roman" w:hAnsi="Times New Roman"/>
          <w:sz w:val="28"/>
          <w:szCs w:val="28"/>
        </w:rPr>
        <w:t xml:space="preserve">произношения </w:t>
      </w:r>
      <w:r w:rsidR="0072153E">
        <w:rPr>
          <w:rFonts w:ascii="Times New Roman" w:hAnsi="Times New Roman"/>
          <w:sz w:val="28"/>
          <w:szCs w:val="28"/>
        </w:rPr>
        <w:t>звука Л», «Альбом для автоматизации</w:t>
      </w:r>
      <w:r w:rsidR="00735BCE">
        <w:rPr>
          <w:rFonts w:ascii="Times New Roman" w:hAnsi="Times New Roman"/>
          <w:sz w:val="28"/>
          <w:szCs w:val="28"/>
        </w:rPr>
        <w:t xml:space="preserve"> произношения</w:t>
      </w:r>
      <w:r w:rsidR="0072153E">
        <w:rPr>
          <w:rFonts w:ascii="Times New Roman" w:hAnsi="Times New Roman"/>
          <w:sz w:val="28"/>
          <w:szCs w:val="28"/>
        </w:rPr>
        <w:t xml:space="preserve"> звука Р», «Альбом для автоматизации </w:t>
      </w:r>
      <w:r w:rsidR="00735BCE">
        <w:rPr>
          <w:rFonts w:ascii="Times New Roman" w:hAnsi="Times New Roman"/>
          <w:sz w:val="28"/>
          <w:szCs w:val="28"/>
        </w:rPr>
        <w:t xml:space="preserve">произношения </w:t>
      </w:r>
      <w:r w:rsidR="0072153E">
        <w:rPr>
          <w:rFonts w:ascii="Times New Roman" w:hAnsi="Times New Roman"/>
          <w:sz w:val="28"/>
          <w:szCs w:val="28"/>
        </w:rPr>
        <w:t>звуков С, З»</w:t>
      </w:r>
    </w:p>
    <w:p w:rsidR="00735BCE" w:rsidRDefault="00922E6E" w:rsidP="00922E6E">
      <w:pPr>
        <w:pStyle w:val="a3"/>
        <w:numPr>
          <w:ilvl w:val="0"/>
          <w:numId w:val="2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Михайловская, Г</w:t>
      </w:r>
      <w:r w:rsidR="00735BCE">
        <w:rPr>
          <w:rFonts w:ascii="Times New Roman" w:hAnsi="Times New Roman"/>
          <w:sz w:val="28"/>
          <w:szCs w:val="28"/>
        </w:rPr>
        <w:t>.Е, Сахарова Н. И. «Собираем предложения»</w:t>
      </w:r>
    </w:p>
    <w:p w:rsidR="00735BCE" w:rsidRDefault="00735BCE" w:rsidP="00922E6E">
      <w:pPr>
        <w:pStyle w:val="a3"/>
        <w:numPr>
          <w:ilvl w:val="0"/>
          <w:numId w:val="2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Ткаченко</w:t>
      </w:r>
      <w:proofErr w:type="gramStart"/>
      <w:r w:rsidR="00922E6E">
        <w:rPr>
          <w:rFonts w:ascii="Times New Roman" w:hAnsi="Times New Roman"/>
          <w:sz w:val="28"/>
          <w:szCs w:val="28"/>
        </w:rPr>
        <w:t>,Т</w:t>
      </w:r>
      <w:proofErr w:type="gramEnd"/>
      <w:r w:rsidR="00922E6E">
        <w:rPr>
          <w:rFonts w:ascii="Times New Roman" w:hAnsi="Times New Roman"/>
          <w:sz w:val="28"/>
          <w:szCs w:val="28"/>
        </w:rPr>
        <w:t>.А</w:t>
      </w:r>
      <w:proofErr w:type="spellEnd"/>
      <w:r>
        <w:rPr>
          <w:rFonts w:ascii="Times New Roman" w:hAnsi="Times New Roman"/>
          <w:sz w:val="28"/>
          <w:szCs w:val="28"/>
        </w:rPr>
        <w:t xml:space="preserve"> «Фонетические рассказы»</w:t>
      </w:r>
    </w:p>
    <w:p w:rsidR="00735BCE" w:rsidRPr="00AD4E6D" w:rsidRDefault="00735BCE" w:rsidP="00922E6E">
      <w:pPr>
        <w:pStyle w:val="a3"/>
        <w:numPr>
          <w:ilvl w:val="0"/>
          <w:numId w:val="2"/>
        </w:numPr>
        <w:spacing w:line="240" w:lineRule="auto"/>
        <w:ind w:left="1701" w:right="170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Сошина</w:t>
      </w:r>
      <w:proofErr w:type="spellEnd"/>
      <w:r w:rsidR="00922E6E">
        <w:rPr>
          <w:rFonts w:ascii="Times New Roman" w:hAnsi="Times New Roman"/>
          <w:sz w:val="28"/>
          <w:szCs w:val="28"/>
        </w:rPr>
        <w:t>, И.</w:t>
      </w:r>
      <w:r>
        <w:rPr>
          <w:rFonts w:ascii="Times New Roman" w:hAnsi="Times New Roman"/>
          <w:sz w:val="28"/>
          <w:szCs w:val="28"/>
        </w:rPr>
        <w:t>В. «Играем в рифмы»</w:t>
      </w:r>
    </w:p>
    <w:p w:rsidR="00096967" w:rsidRPr="00AD4E6D" w:rsidRDefault="00096967" w:rsidP="00922E6E">
      <w:pPr>
        <w:spacing w:line="240" w:lineRule="auto"/>
        <w:ind w:left="1701" w:right="1701" w:firstLine="709"/>
        <w:jc w:val="both"/>
        <w:rPr>
          <w:rFonts w:ascii="Times New Roman" w:hAnsi="Times New Roman"/>
          <w:sz w:val="28"/>
          <w:szCs w:val="28"/>
        </w:rPr>
      </w:pPr>
    </w:p>
    <w:sectPr w:rsidR="00096967" w:rsidRPr="00AD4E6D" w:rsidSect="00AD4E6D">
      <w:pgSz w:w="11906" w:h="16838"/>
      <w:pgMar w:top="720" w:right="0" w:bottom="72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97392"/>
    <w:multiLevelType w:val="hybridMultilevel"/>
    <w:tmpl w:val="FA24D7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550BD2"/>
    <w:multiLevelType w:val="hybridMultilevel"/>
    <w:tmpl w:val="1A44E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>
    <w:useFELayout/>
  </w:compat>
  <w:rsids>
    <w:rsidRoot w:val="00DB729E"/>
    <w:rsid w:val="000914EA"/>
    <w:rsid w:val="00096967"/>
    <w:rsid w:val="00117023"/>
    <w:rsid w:val="00144328"/>
    <w:rsid w:val="001D417E"/>
    <w:rsid w:val="00377F2C"/>
    <w:rsid w:val="00573E48"/>
    <w:rsid w:val="0072153E"/>
    <w:rsid w:val="00735BCE"/>
    <w:rsid w:val="007A5792"/>
    <w:rsid w:val="00812344"/>
    <w:rsid w:val="0083381A"/>
    <w:rsid w:val="00914609"/>
    <w:rsid w:val="00922E6E"/>
    <w:rsid w:val="00961728"/>
    <w:rsid w:val="00A30CA0"/>
    <w:rsid w:val="00A3536A"/>
    <w:rsid w:val="00AD4E6D"/>
    <w:rsid w:val="00B06E31"/>
    <w:rsid w:val="00B91403"/>
    <w:rsid w:val="00C46F0C"/>
    <w:rsid w:val="00D1772C"/>
    <w:rsid w:val="00DB729E"/>
    <w:rsid w:val="00E342E6"/>
    <w:rsid w:val="00E801E6"/>
    <w:rsid w:val="00F80013"/>
    <w:rsid w:val="00FF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E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D4E6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4E6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4E6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4E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4E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4E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4E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4E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4E6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4E6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AD4E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D4E6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D4E6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D4E6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D4E6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D4E6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D4E6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D4E6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D4E6D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AD4E6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AD4E6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AD4E6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AD4E6D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AD4E6D"/>
    <w:rPr>
      <w:b/>
      <w:bCs/>
    </w:rPr>
  </w:style>
  <w:style w:type="character" w:styleId="a9">
    <w:name w:val="Emphasis"/>
    <w:basedOn w:val="a0"/>
    <w:uiPriority w:val="20"/>
    <w:qFormat/>
    <w:rsid w:val="00AD4E6D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AD4E6D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AD4E6D"/>
    <w:rPr>
      <w:i/>
    </w:rPr>
  </w:style>
  <w:style w:type="character" w:customStyle="1" w:styleId="22">
    <w:name w:val="Цитата 2 Знак"/>
    <w:basedOn w:val="a0"/>
    <w:link w:val="21"/>
    <w:uiPriority w:val="29"/>
    <w:rsid w:val="00AD4E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D4E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D4E6D"/>
    <w:rPr>
      <w:b/>
      <w:i/>
      <w:sz w:val="24"/>
    </w:rPr>
  </w:style>
  <w:style w:type="character" w:styleId="ad">
    <w:name w:val="Subtle Emphasis"/>
    <w:uiPriority w:val="19"/>
    <w:qFormat/>
    <w:rsid w:val="00AD4E6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D4E6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D4E6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D4E6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D4E6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D4E6D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E3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342E6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B06E3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9039010974@mail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4</Pages>
  <Words>916</Words>
  <Characters>5225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/   Киршина Ольга Сергеевна</vt:lpstr>
      <vt:lpstr/>
      <vt:lpstr/>
      <vt:lpstr>Использование игровых технологий в процессе автоматизации поставленных звуков у </vt:lpstr>
    </vt:vector>
  </TitlesOfParts>
  <Company/>
  <LinksUpToDate>false</LinksUpToDate>
  <CharactersWithSpaces>6129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31</cp:revision>
  <dcterms:created xsi:type="dcterms:W3CDTF">2021-06-16T04:53:00Z</dcterms:created>
  <dcterms:modified xsi:type="dcterms:W3CDTF">2022-02-14T04:25:00Z</dcterms:modified>
</cp:coreProperties>
</file>